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194" w:rsidRDefault="00053194" w:rsidP="00053194">
      <w:pPr>
        <w:jc w:val="center"/>
      </w:pPr>
      <w:r>
        <w:rPr>
          <w:sz w:val="28"/>
        </w:rPr>
        <w:t xml:space="preserve">   </w:t>
      </w:r>
      <w:r>
        <w:rPr>
          <w:noProof/>
          <w:sz w:val="28"/>
        </w:rPr>
        <w:drawing>
          <wp:inline distT="0" distB="0" distL="0" distR="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194" w:rsidRPr="00CF3E08" w:rsidRDefault="00CF3E08" w:rsidP="00053194">
      <w:pPr>
        <w:pStyle w:val="a3"/>
      </w:pPr>
      <w:r>
        <w:t xml:space="preserve">ГЛАВА </w:t>
      </w:r>
      <w:r w:rsidR="00053194" w:rsidRPr="007F4E0A">
        <w:t>МУНИЦИПАЛЬНО</w:t>
      </w:r>
      <w:r>
        <w:t>ГО</w:t>
      </w:r>
      <w:r w:rsidR="00053194" w:rsidRPr="007F4E0A">
        <w:t xml:space="preserve"> ОБРАЗОВАНИ</w:t>
      </w:r>
      <w:r>
        <w:t>Я</w:t>
      </w:r>
    </w:p>
    <w:p w:rsidR="00053194" w:rsidRPr="007F4E0A" w:rsidRDefault="00053194" w:rsidP="00053194">
      <w:pPr>
        <w:jc w:val="center"/>
        <w:rPr>
          <w:b/>
          <w:bCs/>
          <w:sz w:val="28"/>
        </w:rPr>
      </w:pPr>
      <w:r w:rsidRPr="007F4E0A">
        <w:rPr>
          <w:b/>
          <w:bCs/>
          <w:sz w:val="28"/>
        </w:rPr>
        <w:t>КАМЕНСКИЙ ГОРОДСКОЙ ОКРУГ</w:t>
      </w:r>
    </w:p>
    <w:p w:rsidR="00053194" w:rsidRPr="007F4E0A" w:rsidRDefault="00053194" w:rsidP="00053194">
      <w:pPr>
        <w:pStyle w:val="6"/>
        <w:pBdr>
          <w:bottom w:val="double" w:sz="6" w:space="1" w:color="auto"/>
        </w:pBdr>
        <w:spacing w:before="0" w:after="0"/>
        <w:jc w:val="center"/>
        <w:rPr>
          <w:rFonts w:ascii="Times New Roman" w:hAnsi="Times New Roman"/>
          <w:sz w:val="32"/>
          <w:szCs w:val="32"/>
        </w:rPr>
      </w:pPr>
      <w:r w:rsidRPr="007F4E0A">
        <w:rPr>
          <w:rFonts w:ascii="Times New Roman" w:hAnsi="Times New Roman"/>
          <w:sz w:val="32"/>
          <w:szCs w:val="32"/>
        </w:rPr>
        <w:t>ПОСТАНОВЛЕНИЕ</w:t>
      </w:r>
    </w:p>
    <w:p w:rsidR="00053194" w:rsidRDefault="00053194" w:rsidP="00053194">
      <w:pPr>
        <w:rPr>
          <w:sz w:val="28"/>
          <w:szCs w:val="28"/>
        </w:rPr>
      </w:pPr>
    </w:p>
    <w:p w:rsidR="00053194" w:rsidRPr="00FE1238" w:rsidRDefault="00FE1238" w:rsidP="00053194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FE1238">
        <w:rPr>
          <w:sz w:val="28"/>
          <w:szCs w:val="28"/>
        </w:rPr>
        <w:t>03</w:t>
      </w:r>
      <w:r>
        <w:rPr>
          <w:sz w:val="28"/>
          <w:szCs w:val="28"/>
        </w:rPr>
        <w:t>.03.2016</w:t>
      </w:r>
      <w:r w:rsidR="00D17515">
        <w:rPr>
          <w:sz w:val="28"/>
          <w:szCs w:val="28"/>
        </w:rPr>
        <w:t xml:space="preserve"> г. </w:t>
      </w:r>
      <w:r w:rsidR="00053194" w:rsidRPr="007F4E0A">
        <w:rPr>
          <w:sz w:val="28"/>
          <w:szCs w:val="28"/>
        </w:rPr>
        <w:t xml:space="preserve"> № </w:t>
      </w:r>
      <w:r w:rsidRPr="00FE1238">
        <w:rPr>
          <w:sz w:val="28"/>
          <w:szCs w:val="28"/>
        </w:rPr>
        <w:t>345</w:t>
      </w:r>
    </w:p>
    <w:p w:rsidR="00053194" w:rsidRPr="007F4E0A" w:rsidRDefault="00053194" w:rsidP="00053194">
      <w:pPr>
        <w:rPr>
          <w:sz w:val="28"/>
          <w:szCs w:val="28"/>
        </w:rPr>
      </w:pPr>
      <w:r w:rsidRPr="007F4E0A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proofErr w:type="spellStart"/>
      <w:r w:rsidRPr="007F4E0A">
        <w:rPr>
          <w:sz w:val="28"/>
          <w:szCs w:val="28"/>
        </w:rPr>
        <w:t>Мартюш</w:t>
      </w:r>
      <w:proofErr w:type="spellEnd"/>
    </w:p>
    <w:p w:rsidR="00053194" w:rsidRDefault="00053194" w:rsidP="00053194">
      <w:pPr>
        <w:ind w:right="-2" w:firstLine="540"/>
        <w:jc w:val="both"/>
        <w:rPr>
          <w:sz w:val="28"/>
        </w:rPr>
      </w:pPr>
    </w:p>
    <w:p w:rsidR="00053194" w:rsidRDefault="00053194" w:rsidP="00053194">
      <w:pPr>
        <w:ind w:right="-2" w:firstLine="540"/>
        <w:jc w:val="both"/>
        <w:rPr>
          <w:sz w:val="28"/>
        </w:rPr>
      </w:pPr>
    </w:p>
    <w:p w:rsidR="00053194" w:rsidRDefault="00053194" w:rsidP="00053194">
      <w:pPr>
        <w:spacing w:line="276" w:lineRule="auto"/>
        <w:ind w:firstLine="540"/>
        <w:jc w:val="center"/>
        <w:rPr>
          <w:rFonts w:eastAsia="Calibri"/>
          <w:b/>
          <w:i/>
          <w:sz w:val="28"/>
          <w:szCs w:val="22"/>
          <w:lang w:eastAsia="en-US"/>
        </w:rPr>
      </w:pPr>
      <w:r>
        <w:rPr>
          <w:rFonts w:eastAsia="Calibri"/>
          <w:b/>
          <w:i/>
          <w:sz w:val="28"/>
          <w:szCs w:val="22"/>
          <w:lang w:eastAsia="en-US"/>
        </w:rPr>
        <w:t xml:space="preserve">Об утверждении Регламента работы </w:t>
      </w:r>
    </w:p>
    <w:p w:rsidR="00053194" w:rsidRDefault="00053194" w:rsidP="00053194">
      <w:pPr>
        <w:spacing w:line="276" w:lineRule="auto"/>
        <w:ind w:firstLine="540"/>
        <w:jc w:val="center"/>
        <w:rPr>
          <w:rFonts w:eastAsia="Calibri"/>
          <w:sz w:val="28"/>
          <w:szCs w:val="22"/>
          <w:lang w:eastAsia="en-US"/>
        </w:rPr>
      </w:pPr>
      <w:r>
        <w:rPr>
          <w:rFonts w:eastAsia="Calibri"/>
          <w:b/>
          <w:i/>
          <w:sz w:val="28"/>
          <w:szCs w:val="22"/>
          <w:lang w:eastAsia="en-US"/>
        </w:rPr>
        <w:t>Администрации Каменского городского округа</w:t>
      </w:r>
    </w:p>
    <w:p w:rsidR="00053194" w:rsidRDefault="00053194" w:rsidP="00053194">
      <w:pPr>
        <w:spacing w:line="276" w:lineRule="auto"/>
        <w:jc w:val="both"/>
        <w:rPr>
          <w:rFonts w:eastAsia="Calibri"/>
          <w:sz w:val="28"/>
          <w:szCs w:val="22"/>
          <w:lang w:eastAsia="en-US"/>
        </w:rPr>
      </w:pPr>
    </w:p>
    <w:p w:rsidR="00053194" w:rsidRDefault="00053194" w:rsidP="00053194">
      <w:pPr>
        <w:spacing w:line="276" w:lineRule="auto"/>
        <w:jc w:val="both"/>
        <w:rPr>
          <w:rFonts w:eastAsia="Calibri"/>
          <w:sz w:val="28"/>
          <w:szCs w:val="22"/>
          <w:lang w:eastAsia="en-US"/>
        </w:rPr>
      </w:pPr>
    </w:p>
    <w:p w:rsidR="00053194" w:rsidRDefault="00053194" w:rsidP="00053194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целях повышения эффективности деятельности и упорядочения работы Администрации Каменского городского округа, на основании действующего законодательства, определяющего полномочия органов местного самоуправления, руководствуясь Уставом МО «Каменский городской округ»</w:t>
      </w:r>
    </w:p>
    <w:p w:rsidR="00053194" w:rsidRDefault="00053194" w:rsidP="00053194">
      <w:pPr>
        <w:spacing w:line="276" w:lineRule="auto"/>
        <w:rPr>
          <w:b/>
          <w:bCs/>
          <w:sz w:val="28"/>
        </w:rPr>
      </w:pPr>
      <w:r>
        <w:rPr>
          <w:b/>
          <w:bCs/>
          <w:sz w:val="28"/>
        </w:rPr>
        <w:t>ПОСТАНОВЛЯЮ:</w:t>
      </w:r>
    </w:p>
    <w:p w:rsidR="00053194" w:rsidRDefault="00053194" w:rsidP="00053194">
      <w:pPr>
        <w:spacing w:line="276" w:lineRule="auto"/>
        <w:ind w:firstLine="567"/>
        <w:jc w:val="both"/>
        <w:rPr>
          <w:bCs/>
          <w:sz w:val="28"/>
        </w:rPr>
      </w:pPr>
      <w:r w:rsidRPr="00C2336A">
        <w:rPr>
          <w:bCs/>
          <w:sz w:val="28"/>
        </w:rPr>
        <w:t xml:space="preserve">1. Утвердить Регламент работы Администрации Каменского городского округа </w:t>
      </w:r>
      <w:r>
        <w:rPr>
          <w:bCs/>
          <w:sz w:val="28"/>
        </w:rPr>
        <w:t xml:space="preserve">(далее – </w:t>
      </w:r>
      <w:r w:rsidR="00802C5D">
        <w:rPr>
          <w:bCs/>
          <w:sz w:val="28"/>
        </w:rPr>
        <w:t>Р</w:t>
      </w:r>
      <w:r>
        <w:rPr>
          <w:bCs/>
          <w:sz w:val="28"/>
        </w:rPr>
        <w:t>егламент) (прилагается).</w:t>
      </w:r>
    </w:p>
    <w:p w:rsidR="00053194" w:rsidRDefault="00053194" w:rsidP="00053194">
      <w:pPr>
        <w:spacing w:line="276" w:lineRule="auto"/>
        <w:ind w:firstLine="567"/>
        <w:jc w:val="both"/>
        <w:rPr>
          <w:bCs/>
          <w:sz w:val="28"/>
        </w:rPr>
      </w:pPr>
      <w:r>
        <w:rPr>
          <w:bCs/>
          <w:sz w:val="28"/>
        </w:rPr>
        <w:t>2. Руководителям отраслевых (функциональных)</w:t>
      </w:r>
      <w:r w:rsidR="00977463">
        <w:rPr>
          <w:bCs/>
          <w:sz w:val="28"/>
        </w:rPr>
        <w:t xml:space="preserve"> и</w:t>
      </w:r>
      <w:r>
        <w:rPr>
          <w:bCs/>
          <w:sz w:val="28"/>
        </w:rPr>
        <w:t xml:space="preserve"> </w:t>
      </w:r>
      <w:r w:rsidR="00977463">
        <w:rPr>
          <w:bCs/>
          <w:sz w:val="28"/>
        </w:rPr>
        <w:t xml:space="preserve">территориальных </w:t>
      </w:r>
      <w:r>
        <w:rPr>
          <w:bCs/>
          <w:sz w:val="28"/>
        </w:rPr>
        <w:t>органов Администрации ознакомить с Регламентом своих работников и принять его к исполнению.</w:t>
      </w:r>
    </w:p>
    <w:p w:rsidR="00053194" w:rsidRDefault="00CF0B2D" w:rsidP="00053194">
      <w:pPr>
        <w:spacing w:line="276" w:lineRule="auto"/>
        <w:ind w:firstLine="567"/>
        <w:jc w:val="both"/>
        <w:rPr>
          <w:bCs/>
          <w:sz w:val="28"/>
        </w:rPr>
      </w:pPr>
      <w:r>
        <w:rPr>
          <w:bCs/>
          <w:sz w:val="28"/>
        </w:rPr>
        <w:t>3. Признать утратившим</w:t>
      </w:r>
      <w:r w:rsidR="00977463">
        <w:rPr>
          <w:bCs/>
          <w:sz w:val="28"/>
        </w:rPr>
        <w:t xml:space="preserve"> силу</w:t>
      </w:r>
      <w:r w:rsidR="00053194">
        <w:rPr>
          <w:bCs/>
          <w:sz w:val="28"/>
        </w:rPr>
        <w:t xml:space="preserve"> </w:t>
      </w:r>
      <w:r w:rsidR="00977463">
        <w:rPr>
          <w:bCs/>
          <w:sz w:val="28"/>
        </w:rPr>
        <w:t>п</w:t>
      </w:r>
      <w:r w:rsidR="00053194">
        <w:rPr>
          <w:bCs/>
          <w:sz w:val="28"/>
        </w:rPr>
        <w:t>остановление Главы МО «Каменский городской округ» от 24.03.2008 г. №</w:t>
      </w:r>
      <w:r w:rsidR="00CF3E08">
        <w:rPr>
          <w:bCs/>
          <w:sz w:val="28"/>
        </w:rPr>
        <w:t xml:space="preserve"> </w:t>
      </w:r>
      <w:r w:rsidR="00053194">
        <w:rPr>
          <w:bCs/>
          <w:sz w:val="28"/>
        </w:rPr>
        <w:t>213 «О Регламенте работы Администраци</w:t>
      </w:r>
      <w:r w:rsidR="00802C5D">
        <w:rPr>
          <w:bCs/>
          <w:sz w:val="28"/>
        </w:rPr>
        <w:t>и Каменского городского округа».</w:t>
      </w:r>
    </w:p>
    <w:p w:rsidR="00880843" w:rsidRDefault="00880843" w:rsidP="00880843">
      <w:pPr>
        <w:spacing w:line="276" w:lineRule="auto"/>
        <w:ind w:firstLine="567"/>
        <w:jc w:val="both"/>
        <w:rPr>
          <w:bCs/>
          <w:sz w:val="28"/>
        </w:rPr>
      </w:pPr>
      <w:r>
        <w:rPr>
          <w:bCs/>
          <w:sz w:val="28"/>
        </w:rPr>
        <w:t xml:space="preserve">4. </w:t>
      </w:r>
      <w:r w:rsidR="00977463">
        <w:rPr>
          <w:sz w:val="28"/>
          <w:szCs w:val="28"/>
        </w:rPr>
        <w:t>Настоящее постановление опубликовать в газете «Пламя» и разместить на официальном сайте муниципального образования «Каменский городской округ».</w:t>
      </w:r>
    </w:p>
    <w:p w:rsidR="00053194" w:rsidRDefault="00053194" w:rsidP="00880843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bCs/>
          <w:sz w:val="28"/>
        </w:rPr>
        <w:t xml:space="preserve">5. </w:t>
      </w:r>
      <w:r w:rsidR="00977463">
        <w:rPr>
          <w:bCs/>
          <w:sz w:val="28"/>
        </w:rPr>
        <w:t xml:space="preserve">Контроль исполнения настоящего постановления возложить на заместителя Главы Администрации по вопросам организации управления и социальной политике И.В. </w:t>
      </w:r>
      <w:proofErr w:type="spellStart"/>
      <w:r w:rsidR="00977463">
        <w:rPr>
          <w:bCs/>
          <w:sz w:val="28"/>
        </w:rPr>
        <w:t>Кырчикову</w:t>
      </w:r>
      <w:proofErr w:type="spellEnd"/>
      <w:r w:rsidR="00977463">
        <w:rPr>
          <w:bCs/>
          <w:sz w:val="28"/>
        </w:rPr>
        <w:t>.</w:t>
      </w:r>
    </w:p>
    <w:p w:rsidR="00053194" w:rsidRDefault="00053194" w:rsidP="00053194">
      <w:pPr>
        <w:jc w:val="both"/>
        <w:rPr>
          <w:bCs/>
          <w:sz w:val="28"/>
        </w:rPr>
      </w:pPr>
    </w:p>
    <w:p w:rsidR="00053194" w:rsidRDefault="00053194" w:rsidP="00053194">
      <w:pPr>
        <w:jc w:val="both"/>
        <w:rPr>
          <w:bCs/>
          <w:sz w:val="28"/>
        </w:rPr>
      </w:pPr>
    </w:p>
    <w:p w:rsidR="00053194" w:rsidRDefault="00053194" w:rsidP="00053194">
      <w:pPr>
        <w:jc w:val="both"/>
        <w:rPr>
          <w:bCs/>
          <w:sz w:val="28"/>
        </w:rPr>
      </w:pPr>
    </w:p>
    <w:p w:rsidR="00802C5D" w:rsidRDefault="00802C5D" w:rsidP="00053194">
      <w:pPr>
        <w:jc w:val="both"/>
        <w:rPr>
          <w:bCs/>
          <w:sz w:val="28"/>
        </w:rPr>
      </w:pPr>
    </w:p>
    <w:p w:rsidR="00DE1D76" w:rsidRDefault="00053194" w:rsidP="00802C5D">
      <w:pPr>
        <w:jc w:val="both"/>
        <w:rPr>
          <w:bCs/>
          <w:sz w:val="28"/>
        </w:rPr>
      </w:pPr>
      <w:r>
        <w:rPr>
          <w:bCs/>
          <w:sz w:val="28"/>
        </w:rPr>
        <w:t>Глава городского округа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С.А. Белоусов</w:t>
      </w:r>
      <w:bookmarkStart w:id="0" w:name="_GoBack"/>
      <w:bookmarkEnd w:id="0"/>
    </w:p>
    <w:sectPr w:rsidR="00DE1D76" w:rsidSect="00977463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1BD" w:rsidRDefault="003B71BD" w:rsidP="00053194">
      <w:r>
        <w:separator/>
      </w:r>
    </w:p>
  </w:endnote>
  <w:endnote w:type="continuationSeparator" w:id="0">
    <w:p w:rsidR="003B71BD" w:rsidRDefault="003B71BD" w:rsidP="00053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1BD" w:rsidRDefault="003B71BD" w:rsidP="00053194">
      <w:r>
        <w:separator/>
      </w:r>
    </w:p>
  </w:footnote>
  <w:footnote w:type="continuationSeparator" w:id="0">
    <w:p w:rsidR="003B71BD" w:rsidRDefault="003B71BD" w:rsidP="000531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194" w:rsidRDefault="00053194">
    <w:pPr>
      <w:pStyle w:val="a6"/>
      <w:jc w:val="center"/>
    </w:pPr>
  </w:p>
  <w:p w:rsidR="00053194" w:rsidRDefault="0005319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194"/>
    <w:rsid w:val="00053194"/>
    <w:rsid w:val="00284EEF"/>
    <w:rsid w:val="003B71BD"/>
    <w:rsid w:val="005649F2"/>
    <w:rsid w:val="005753DF"/>
    <w:rsid w:val="005B2BA8"/>
    <w:rsid w:val="006356DA"/>
    <w:rsid w:val="007B2503"/>
    <w:rsid w:val="00802C5D"/>
    <w:rsid w:val="00880843"/>
    <w:rsid w:val="00977463"/>
    <w:rsid w:val="00CF0B2D"/>
    <w:rsid w:val="00CF3E08"/>
    <w:rsid w:val="00D17515"/>
    <w:rsid w:val="00DE1D76"/>
    <w:rsid w:val="00F171BE"/>
    <w:rsid w:val="00FE1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19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053194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53194"/>
    <w:rPr>
      <w:rFonts w:ascii="Calibri" w:eastAsia="Times New Roman" w:hAnsi="Calibri" w:cs="Times New Roman"/>
      <w:b/>
      <w:bCs/>
      <w:lang w:val="x-none" w:eastAsia="x-none"/>
    </w:rPr>
  </w:style>
  <w:style w:type="paragraph" w:styleId="a3">
    <w:name w:val="caption"/>
    <w:basedOn w:val="a"/>
    <w:next w:val="a"/>
    <w:qFormat/>
    <w:rsid w:val="00053194"/>
    <w:pPr>
      <w:jc w:val="center"/>
    </w:pPr>
    <w:rPr>
      <w:b/>
      <w:caps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5319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319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5319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3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5319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3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CF3E0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19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053194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53194"/>
    <w:rPr>
      <w:rFonts w:ascii="Calibri" w:eastAsia="Times New Roman" w:hAnsi="Calibri" w:cs="Times New Roman"/>
      <w:b/>
      <w:bCs/>
      <w:lang w:val="x-none" w:eastAsia="x-none"/>
    </w:rPr>
  </w:style>
  <w:style w:type="paragraph" w:styleId="a3">
    <w:name w:val="caption"/>
    <w:basedOn w:val="a"/>
    <w:next w:val="a"/>
    <w:qFormat/>
    <w:rsid w:val="00053194"/>
    <w:pPr>
      <w:jc w:val="center"/>
    </w:pPr>
    <w:rPr>
      <w:b/>
      <w:caps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5319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319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5319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3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5319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3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CF3E0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Екатерина</cp:lastModifiedBy>
  <cp:revision>9</cp:revision>
  <cp:lastPrinted>2016-03-04T05:31:00Z</cp:lastPrinted>
  <dcterms:created xsi:type="dcterms:W3CDTF">2015-08-03T04:39:00Z</dcterms:created>
  <dcterms:modified xsi:type="dcterms:W3CDTF">2016-03-04T05:31:00Z</dcterms:modified>
</cp:coreProperties>
</file>